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27" w:type="dxa"/>
        <w:tblInd w:w="0" w:type="dxa"/>
        <w:tblLook w:val="04A0"/>
      </w:tblPr>
      <w:tblGrid>
        <w:gridCol w:w="9997"/>
        <w:gridCol w:w="222"/>
      </w:tblGrid>
      <w:tr w:rsidR="00D07252" w:rsidTr="00D07252">
        <w:tc>
          <w:tcPr>
            <w:tcW w:w="96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tbl>
            <w:tblPr>
              <w:tblW w:w="9781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11"/>
              <w:gridCol w:w="992"/>
              <w:gridCol w:w="4678"/>
            </w:tblGrid>
            <w:tr w:rsidR="00D07252">
              <w:trPr>
                <w:tblCellSpacing w:w="0" w:type="dxa"/>
              </w:trPr>
              <w:tc>
                <w:tcPr>
                  <w:tcW w:w="4111" w:type="dxa"/>
                  <w:hideMark/>
                </w:tcPr>
                <w:p w:rsidR="00D07252" w:rsidRDefault="00D072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Принято на заседании</w:t>
                  </w:r>
                </w:p>
                <w:p w:rsidR="00D07252" w:rsidRDefault="00D072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педагогического совета школы</w:t>
                  </w:r>
                </w:p>
                <w:p w:rsidR="00D07252" w:rsidRDefault="00D072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</w:t>
                  </w:r>
                </w:p>
                <w:p w:rsidR="00D07252" w:rsidRDefault="00D072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      от ______________2011г</w:t>
                  </w:r>
                </w:p>
              </w:tc>
              <w:tc>
                <w:tcPr>
                  <w:tcW w:w="992" w:type="dxa"/>
                </w:tcPr>
                <w:p w:rsidR="00D07252" w:rsidRDefault="00D072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hideMark/>
                </w:tcPr>
                <w:p w:rsidR="00D07252" w:rsidRDefault="00D07252" w:rsidP="00D0725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УТВЕРЖДАЮ</w:t>
                  </w:r>
                </w:p>
                <w:p w:rsidR="00D07252" w:rsidRPr="00D07252" w:rsidRDefault="00D07252" w:rsidP="00D0725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МБОУ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Юлтимеровская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ООШ»</w:t>
                  </w:r>
                </w:p>
                <w:p w:rsidR="00D07252" w:rsidRDefault="00D072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А.А.Нигматзянова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07252" w:rsidRDefault="00D072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«_____» ________________ 2011 г </w:t>
                  </w:r>
                </w:p>
              </w:tc>
            </w:tr>
          </w:tbl>
          <w:p w:rsidR="00D07252" w:rsidRDefault="00D07252">
            <w:pPr>
              <w:rPr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07252" w:rsidRDefault="00D07252">
            <w:pPr>
              <w:rPr>
                <w:sz w:val="24"/>
                <w:szCs w:val="24"/>
              </w:rPr>
            </w:pPr>
          </w:p>
        </w:tc>
      </w:tr>
    </w:tbl>
    <w:p w:rsidR="00D07252" w:rsidRDefault="00D07252" w:rsidP="00726A39">
      <w:pPr>
        <w:autoSpaceDE w:val="0"/>
        <w:autoSpaceDN w:val="0"/>
        <w:adjustRightInd w:val="0"/>
        <w:spacing w:after="135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26A39" w:rsidRPr="009D3EBE" w:rsidRDefault="00726A39" w:rsidP="00D07252">
      <w:pPr>
        <w:autoSpaceDE w:val="0"/>
        <w:autoSpaceDN w:val="0"/>
        <w:adjustRightInd w:val="0"/>
        <w:spacing w:after="135" w:line="240" w:lineRule="auto"/>
        <w:ind w:righ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before="180" w:after="180" w:line="25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внутришкольном</w:t>
      </w:r>
      <w:proofErr w:type="spellEnd"/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контроле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before="180" w:after="180" w:line="25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I. Общие положения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1.1. Настоящее Положение разработано в соответствии с Законом Российской Федерации «Об образовании», Типовым положением об общеобразовательном учреждении, письмами Минобразования России от 10.09.99 № 22-06-874 «Об обеспечении </w:t>
      </w:r>
      <w:proofErr w:type="spellStart"/>
      <w:r w:rsidRPr="009D3EBE">
        <w:rPr>
          <w:rFonts w:ascii="Times New Roman" w:hAnsi="Times New Roman" w:cs="Times New Roman"/>
          <w:color w:val="000000"/>
          <w:sz w:val="24"/>
          <w:szCs w:val="24"/>
        </w:rPr>
        <w:t>инспекционно-контрольной</w:t>
      </w:r>
      <w:proofErr w:type="spellEnd"/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деятельности» и от 07.02.01 №</w:t>
      </w:r>
      <w:r w:rsidRPr="009D3EB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D3EBE">
        <w:rPr>
          <w:rFonts w:ascii="Times New Roman" w:hAnsi="Times New Roman" w:cs="Times New Roman"/>
          <w:color w:val="000000"/>
          <w:sz w:val="24"/>
          <w:szCs w:val="24"/>
        </w:rPr>
        <w:t>22-06-147 «О содержании и правовом обеспечении должностного контроля руководителей образовательных учреждений», уставом школы и регламентирует осуществление должностного контроля.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1.2. Должностной контроль – основной источник информации для анализа состояния образовательного учреждения, достоверных результатов деятельности участников образовательного процесса. Должностной контроль – это проведение директором школы, его заместителями наблюдений, обследований, осуществляемых в порядке руководства и контроля в пределах своей компетенции за соблюдением педагогическими работниками законодательных и иных нормативных актов Российской Федерации, субъекта Российской Федерации, муниципалитета, общеобразовательного учреждения в области образования.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before="180" w:after="180" w:line="25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II. Задачи </w:t>
      </w:r>
      <w:proofErr w:type="spellStart"/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внутришкольного</w:t>
      </w:r>
      <w:proofErr w:type="spellEnd"/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контроля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2.1. Получение объективной информации о состоянии преподавания отдельных учебных предметов.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2.2. Совершенствование организации образовательного процесса.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2.3. Анализ достижений в обучении и воспитании для прогнозирования перспектив развития школы.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2.4. Подготовка экспертных материалов к аттестации педагогических работников.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2.5. Корректировка тематического планирования образовательных программ.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180" w:line="261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III. Функции </w:t>
      </w:r>
      <w:proofErr w:type="gramStart"/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проверяющего</w:t>
      </w:r>
      <w:proofErr w:type="gramEnd"/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Должностное лицо, осуществляющее </w:t>
      </w:r>
      <w:proofErr w:type="spellStart"/>
      <w:r w:rsidRPr="009D3EBE">
        <w:rPr>
          <w:rFonts w:ascii="Times New Roman" w:hAnsi="Times New Roman" w:cs="Times New Roman"/>
          <w:color w:val="000000"/>
          <w:sz w:val="24"/>
          <w:szCs w:val="24"/>
        </w:rPr>
        <w:t>внутришкольный</w:t>
      </w:r>
      <w:proofErr w:type="spellEnd"/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контроль, выполняет следующие функции: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9D3EB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D3EBE">
        <w:rPr>
          <w:rFonts w:ascii="Times New Roman" w:hAnsi="Times New Roman" w:cs="Times New Roman"/>
          <w:color w:val="000000"/>
          <w:sz w:val="24"/>
          <w:szCs w:val="24"/>
        </w:rPr>
        <w:t>избирает методы проверки в соответствии с тематикой и объемом проверки;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9D3EB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D3EBE">
        <w:rPr>
          <w:rFonts w:ascii="Times New Roman" w:hAnsi="Times New Roman" w:cs="Times New Roman"/>
          <w:color w:val="000000"/>
          <w:sz w:val="24"/>
          <w:szCs w:val="24"/>
        </w:rPr>
        <w:t>контролирует состояние преподавания учебных предметов;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проверяет ведение школьной документации;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– координирует совместно с проверяемым педагогическим работником сроки и темпы освоения </w:t>
      </w:r>
      <w:proofErr w:type="gramStart"/>
      <w:r w:rsidRPr="009D3EBE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образовательных программ;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proofErr w:type="gramStart"/>
      <w:r w:rsidRPr="009D3EBE">
        <w:rPr>
          <w:rFonts w:ascii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hAnsi="Times New Roman" w:cs="Times New Roman"/>
          <w:color w:val="000000"/>
          <w:sz w:val="24"/>
          <w:szCs w:val="24"/>
        </w:rPr>
        <w:t>ганизует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письменные проверочных</w:t>
      </w:r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 работы по учебным предметам и участвует в их проведении;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контролирует состояние методиче</w:t>
      </w:r>
      <w:r>
        <w:rPr>
          <w:rFonts w:ascii="Times New Roman" w:hAnsi="Times New Roman" w:cs="Times New Roman"/>
          <w:color w:val="000000"/>
          <w:sz w:val="24"/>
          <w:szCs w:val="24"/>
        </w:rPr>
        <w:t>ского обеспечения образователь</w:t>
      </w:r>
      <w:r w:rsidRPr="009D3EBE">
        <w:rPr>
          <w:rFonts w:ascii="Times New Roman" w:hAnsi="Times New Roman" w:cs="Times New Roman"/>
          <w:color w:val="000000"/>
          <w:sz w:val="24"/>
          <w:szCs w:val="24"/>
        </w:rPr>
        <w:t>ного процесса;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– применяет различные технологии контроля освоения </w:t>
      </w:r>
      <w:proofErr w:type="gramStart"/>
      <w:r w:rsidRPr="009D3EBE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программного материала;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готовится к проведению проверки,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 необходимости консультиру</w:t>
      </w:r>
      <w:r w:rsidRPr="009D3EBE">
        <w:rPr>
          <w:rFonts w:ascii="Times New Roman" w:hAnsi="Times New Roman" w:cs="Times New Roman"/>
          <w:color w:val="000000"/>
          <w:sz w:val="24"/>
          <w:szCs w:val="24"/>
        </w:rPr>
        <w:t>ется со специалистами, разрабатывает план-заседание проверки;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проводит предварительное собеседование с педагогическим работником по тематике проверки;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запрашивает информацию у педагогического работника об уровне освоения программного материала, обоснованность этой информации;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– контролирует внеклассную работу педагогического работника со </w:t>
      </w:r>
      <w:proofErr w:type="gramStart"/>
      <w:r w:rsidRPr="009D3EBE">
        <w:rPr>
          <w:rFonts w:ascii="Times New Roman" w:hAnsi="Times New Roman" w:cs="Times New Roman"/>
          <w:color w:val="000000"/>
          <w:sz w:val="24"/>
          <w:szCs w:val="24"/>
        </w:rPr>
        <w:t>способными</w:t>
      </w:r>
      <w:proofErr w:type="gramEnd"/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 (одаренными) обучающимися;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– контролирует создание педагогическим работником безопасных условий проведения учебных и </w:t>
      </w:r>
      <w:proofErr w:type="spellStart"/>
      <w:r w:rsidRPr="009D3EBE">
        <w:rPr>
          <w:rFonts w:ascii="Times New Roman" w:hAnsi="Times New Roman" w:cs="Times New Roman"/>
          <w:color w:val="000000"/>
          <w:sz w:val="24"/>
          <w:szCs w:val="24"/>
        </w:rPr>
        <w:t>внеучебных</w:t>
      </w:r>
      <w:proofErr w:type="spellEnd"/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 занятий по предмету;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оформляет в установленные сроки результат анализа проведенной проверки; разрабатывает экспертное заключение о деятельности педагогического работника для проведения аттестации;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оказывает или организует методическую помощь педагогическому работнику в реализации предложений и рекомендаций, данных во время проверки;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– проводит повторный </w:t>
      </w:r>
      <w:proofErr w:type="gramStart"/>
      <w:r w:rsidRPr="009D3EBE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 устранением данных во время проведения проверки замечаний, недостатков в работе;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принимает управленческие решения по итогам проведенной проверки.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before="180" w:after="180" w:line="261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IV. Права проверяющего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D3EBE">
        <w:rPr>
          <w:rFonts w:ascii="Times New Roman" w:hAnsi="Times New Roman" w:cs="Times New Roman"/>
          <w:color w:val="000000"/>
          <w:sz w:val="24"/>
          <w:szCs w:val="24"/>
        </w:rPr>
        <w:t>Проверяющий</w:t>
      </w:r>
      <w:proofErr w:type="gramEnd"/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 имеет право: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61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привлекать к контролю специалистов учебного предмета для проведения качественного анализа деятельности проверяемого педагогического работника;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получать (по договоренности) тексты проверочных работ из методкабинета города (района);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использовать тексты, анкеты, согласованные со школьным психологом;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по итогам проверки вносить предложение о поощрении педагогического работника, о направлении его на курсы повышения квалификации;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рекомендовать по итогам проверки изучение опыта работы педагога в методическом объединении для дальнейшего использования другими педагогическими работниками;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рекомендовать педагогическому совету принять решение о предоставлении педагогическому работнику «права самоконтроля»;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– переносить сроки проверки по просьбе </w:t>
      </w:r>
      <w:proofErr w:type="gramStart"/>
      <w:r w:rsidRPr="009D3EBE">
        <w:rPr>
          <w:rFonts w:ascii="Times New Roman" w:hAnsi="Times New Roman" w:cs="Times New Roman"/>
          <w:color w:val="000000"/>
          <w:sz w:val="24"/>
          <w:szCs w:val="24"/>
        </w:rPr>
        <w:t>проверяемого</w:t>
      </w:r>
      <w:proofErr w:type="gramEnd"/>
      <w:r w:rsidRPr="009D3EBE">
        <w:rPr>
          <w:rFonts w:ascii="Times New Roman" w:hAnsi="Times New Roman" w:cs="Times New Roman"/>
          <w:color w:val="000000"/>
          <w:sz w:val="24"/>
          <w:szCs w:val="24"/>
        </w:rPr>
        <w:t>, но не более чем на месяц;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использовать результаты проверки для освещения деятельности учреждения в СМИ;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before="180" w:after="180" w:line="25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V. Ответственность </w:t>
      </w:r>
      <w:proofErr w:type="gramStart"/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проверяющего</w:t>
      </w:r>
      <w:proofErr w:type="gramEnd"/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D3EBE">
        <w:rPr>
          <w:rFonts w:ascii="Times New Roman" w:hAnsi="Times New Roman" w:cs="Times New Roman"/>
          <w:color w:val="000000"/>
          <w:sz w:val="24"/>
          <w:szCs w:val="24"/>
        </w:rPr>
        <w:t>Проверяющий</w:t>
      </w:r>
      <w:proofErr w:type="gramEnd"/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 несет ответственность: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за тактичное отношение к проверяемому работнику во время проведения контрольных мероприятий;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качественную подготовку к проведению проверки деятельности педагогического работника;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ознакомление с итогами проверки педагогического работника до вынесения результатов на широкое обсуждение;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 срыв сроков проведения проверки;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качество проведения анализа деятельност</w:t>
      </w:r>
      <w:r>
        <w:rPr>
          <w:rFonts w:ascii="Times New Roman" w:hAnsi="Times New Roman" w:cs="Times New Roman"/>
          <w:color w:val="000000"/>
          <w:sz w:val="24"/>
          <w:szCs w:val="24"/>
        </w:rPr>
        <w:t>и педагогического работ</w:t>
      </w:r>
      <w:r w:rsidRPr="009D3EBE">
        <w:rPr>
          <w:rFonts w:ascii="Times New Roman" w:hAnsi="Times New Roman" w:cs="Times New Roman"/>
          <w:color w:val="000000"/>
          <w:sz w:val="24"/>
          <w:szCs w:val="24"/>
        </w:rPr>
        <w:t>ника;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соблюдение конфиденциальности при обнаружении недостатков в работе педагогического работника при условии устранения их в процессе проверки;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 доказательность выводов по итогам проверки.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before="180" w:after="180" w:line="25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VI. Документация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before="180" w:after="18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9D3EBE">
        <w:rPr>
          <w:rFonts w:ascii="Times New Roman" w:hAnsi="Times New Roman" w:cs="Times New Roman"/>
          <w:color w:val="000000"/>
          <w:sz w:val="24"/>
          <w:szCs w:val="24"/>
        </w:rPr>
        <w:t>Необходимо наличие следующей документации: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9D3E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план </w:t>
      </w:r>
      <w:proofErr w:type="spellStart"/>
      <w:r w:rsidRPr="009D3EBE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– отчет о выполнении </w:t>
      </w:r>
      <w:proofErr w:type="spellStart"/>
      <w:r w:rsidRPr="009D3EBE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контроля;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– доклады, сообщения на педагогическом совете, совете родительского комитета и заседаниях других органов самоуправления школы; </w:t>
      </w:r>
    </w:p>
    <w:p w:rsidR="00726A39" w:rsidRPr="009D3EBE" w:rsidRDefault="00726A39" w:rsidP="00726A39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– журнал контроля или справки, акты по проверке. </w:t>
      </w:r>
    </w:p>
    <w:p w:rsidR="00726A39" w:rsidRDefault="00726A39" w:rsidP="00726A3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 xml:space="preserve">   Документация хранится в течение 5 лет в канцелярии</w:t>
      </w:r>
      <w:r w:rsidRPr="009D3E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3082E" w:rsidRDefault="0043082E"/>
    <w:sectPr w:rsidR="0043082E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726A39"/>
    <w:rsid w:val="00175A52"/>
    <w:rsid w:val="002C3AEF"/>
    <w:rsid w:val="0043082E"/>
    <w:rsid w:val="00726A39"/>
    <w:rsid w:val="00825831"/>
    <w:rsid w:val="00D0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72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1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2012-03-02T04:45:00Z</dcterms:created>
  <dcterms:modified xsi:type="dcterms:W3CDTF">2012-03-07T09:15:00Z</dcterms:modified>
</cp:coreProperties>
</file>